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601" w:type="dxa"/>
        <w:tblLayout w:type="fixed"/>
        <w:tblLook w:val="0000"/>
      </w:tblPr>
      <w:tblGrid>
        <w:gridCol w:w="851"/>
        <w:gridCol w:w="2268"/>
        <w:gridCol w:w="2693"/>
        <w:gridCol w:w="5139"/>
      </w:tblGrid>
      <w:tr w:rsidR="00183E34" w:rsidRPr="00855C28" w:rsidTr="007A79E1">
        <w:trPr>
          <w:trHeight w:val="380"/>
        </w:trPr>
        <w:tc>
          <w:tcPr>
            <w:tcW w:w="1095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50357C">
            <w:pPr>
              <w:pStyle w:val="6"/>
              <w:rPr>
                <w:color w:val="auto"/>
                <w:u w:val="none"/>
              </w:rPr>
            </w:pPr>
            <w:r w:rsidRPr="00EF2E75">
              <w:rPr>
                <w:color w:val="00B0F0"/>
                <w:sz w:val="56"/>
                <w:szCs w:val="56"/>
                <w:u w:val="none"/>
              </w:rPr>
              <w:t>Плавание для взрослых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41520" cy="1806549"/>
                  <wp:effectExtent l="19050" t="0" r="0" b="0"/>
                  <wp:docPr id="3" name="Рисунок 3" descr="пла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858" cy="180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55C" w:rsidRPr="0040655C" w:rsidRDefault="00183E34" w:rsidP="00CE08B7">
            <w:pPr>
              <w:pStyle w:val="a3"/>
              <w:jc w:val="left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  <w:r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1</w:t>
            </w:r>
            <w:r w:rsidR="0040655C"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 xml:space="preserve">  </w:t>
            </w:r>
            <w:r w:rsidR="0040655C"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Начальный  уровень</w:t>
            </w:r>
          </w:p>
          <w:p w:rsidR="0040655C" w:rsidRDefault="0040655C" w:rsidP="00CE08B7">
            <w:pPr>
              <w:pStyle w:val="a3"/>
              <w:jc w:val="left"/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     </w:t>
            </w:r>
            <w:r w:rsidR="00183E34" w:rsidRPr="00855C28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 xml:space="preserve"> </w:t>
            </w:r>
            <w:r w:rsidR="00A05F2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Обучение </w:t>
            </w:r>
            <w:r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спортивными способами плавания.</w:t>
            </w:r>
          </w:p>
          <w:p w:rsidR="00EF2E75" w:rsidRDefault="00EF2E75" w:rsidP="00CE08B7">
            <w:pPr>
              <w:pStyle w:val="a3"/>
              <w:jc w:val="left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</w:p>
          <w:p w:rsidR="00EF2E75" w:rsidRDefault="00183E34" w:rsidP="00CE08B7">
            <w:pPr>
              <w:pStyle w:val="a3"/>
              <w:jc w:val="left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  <w:r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2</w:t>
            </w:r>
            <w:r w:rsidR="00EF2E75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. Тренировочный</w:t>
            </w:r>
            <w:r w:rsidRPr="0040655C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 xml:space="preserve"> уровень</w:t>
            </w:r>
          </w:p>
          <w:p w:rsidR="00183E34" w:rsidRDefault="00183E34" w:rsidP="00EF2E75">
            <w:pPr>
              <w:pStyle w:val="a3"/>
              <w:jc w:val="left"/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</w:pPr>
            <w:r w:rsidRP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   </w:t>
            </w:r>
            <w:r w:rsidR="0040655C" w:rsidRP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С</w:t>
            </w:r>
            <w:r w:rsidRP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овершенствования техники плавания в бассейне</w:t>
            </w:r>
            <w:r w:rsidR="00EF2E7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</w:t>
            </w:r>
            <w:r w:rsidRP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                              </w:t>
            </w:r>
            <w:r w:rsidR="00EF2E7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       Тренировки  для плавания  по </w:t>
            </w:r>
            <w:r w:rsidRP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открытой вод</w:t>
            </w:r>
            <w:r w:rsidR="00EF2E7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е</w:t>
            </w:r>
            <w:r w:rsidR="0040655C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(море, озеро, река и т.д.)</w:t>
            </w:r>
            <w:r w:rsidR="00EF2E7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.</w:t>
            </w:r>
          </w:p>
          <w:p w:rsidR="00EF2E75" w:rsidRDefault="00EF2E75" w:rsidP="00EF2E75">
            <w:pPr>
              <w:pStyle w:val="a3"/>
              <w:rPr>
                <w:rFonts w:ascii="Arial" w:hAnsi="Arial" w:cs="Arial"/>
                <w:caps w:val="0"/>
                <w:color w:val="auto"/>
                <w:szCs w:val="40"/>
                <w:u w:val="none"/>
              </w:rPr>
            </w:pPr>
          </w:p>
          <w:p w:rsidR="00EF2E75" w:rsidRDefault="00EF2E75" w:rsidP="00EF2E75">
            <w:pPr>
              <w:pStyle w:val="a3"/>
              <w:rPr>
                <w:rFonts w:ascii="Arial" w:hAnsi="Arial" w:cs="Arial"/>
                <w:caps w:val="0"/>
                <w:color w:val="auto"/>
                <w:szCs w:val="40"/>
                <w:u w:val="none"/>
              </w:rPr>
            </w:pPr>
            <w:r w:rsidRPr="00EF2E75">
              <w:rPr>
                <w:rFonts w:ascii="Arial" w:hAnsi="Arial" w:cs="Arial"/>
                <w:caps w:val="0"/>
                <w:color w:val="auto"/>
                <w:szCs w:val="40"/>
                <w:u w:val="none"/>
              </w:rPr>
              <w:t>Расписание занятий</w:t>
            </w:r>
          </w:p>
          <w:p w:rsidR="00EF2E75" w:rsidRPr="00EF2E75" w:rsidRDefault="00EF2E75" w:rsidP="00EF2E75">
            <w:pPr>
              <w:pStyle w:val="a3"/>
              <w:rPr>
                <w:rFonts w:ascii="Arial" w:hAnsi="Arial" w:cs="Arial"/>
                <w:color w:val="auto"/>
                <w:szCs w:val="40"/>
                <w:u w:val="none"/>
              </w:rPr>
            </w:pPr>
          </w:p>
        </w:tc>
      </w:tr>
      <w:tr w:rsidR="007A79E1" w:rsidRPr="00855C28" w:rsidTr="00EF2E75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9E1" w:rsidRPr="00EF2E75" w:rsidRDefault="00EF2E75" w:rsidP="00CE08B7">
            <w:pPr>
              <w:pStyle w:val="a3"/>
              <w:rPr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EF2E75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Дни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E1" w:rsidRPr="00A05F25" w:rsidRDefault="00A05F25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Начало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</w:t>
            </w:r>
            <w:r w:rsidRPr="007A79E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ровень подготовки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9E1" w:rsidRPr="00EF2E75" w:rsidRDefault="007A79E1" w:rsidP="00CE08B7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</w:pPr>
            <w:r w:rsidRPr="00EF2E75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 xml:space="preserve">Контакты тренера </w:t>
            </w:r>
          </w:p>
        </w:tc>
      </w:tr>
      <w:tr w:rsidR="00D17CE2" w:rsidRPr="00855C28" w:rsidTr="00D17CE2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CE2" w:rsidRPr="007A79E1" w:rsidRDefault="00D17CE2" w:rsidP="00CE08B7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E2" w:rsidRPr="007A79E1" w:rsidRDefault="00D17CE2" w:rsidP="007A79E1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17.45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E2" w:rsidRPr="007A79E1" w:rsidRDefault="00D17CE2" w:rsidP="007A79E1">
            <w:pPr>
              <w:pStyle w:val="a3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CE2" w:rsidRPr="00EF2E75" w:rsidRDefault="00D17CE2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</w:pPr>
            <w:r w:rsidRPr="00EF2E75">
              <w:rPr>
                <w:rFonts w:ascii="Arial Narrow" w:hAnsi="Arial Narrow" w:cs="Arial Narrow"/>
                <w:b/>
                <w:caps w:val="0"/>
                <w:color w:val="auto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EF2E75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D17CE2" w:rsidRPr="00855C28" w:rsidTr="005438A2">
        <w:trPr>
          <w:trHeight w:val="38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CE2" w:rsidRPr="00A05F25" w:rsidRDefault="00D17CE2" w:rsidP="00CE08B7">
            <w:pPr>
              <w:pStyle w:val="a3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CE2" w:rsidRDefault="00D17CE2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CE2" w:rsidRDefault="00D17CE2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E2" w:rsidRPr="00EF2E75" w:rsidRDefault="00D17CE2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</w:pP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7A79E1" w:rsidRPr="00855C28" w:rsidTr="00D17CE2">
        <w:trPr>
          <w:trHeight w:val="3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E1" w:rsidRPr="00A05F25" w:rsidRDefault="007A79E1" w:rsidP="00CE08B7">
            <w:pPr>
              <w:pStyle w:val="a3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  <w:r w:rsidRPr="00A05F25"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9.30, 10.15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E1" w:rsidRPr="00EF2E75" w:rsidRDefault="007A79E1" w:rsidP="00CE08B7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EF2E75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7A79E1" w:rsidRPr="00855C28" w:rsidTr="00EF2E75">
        <w:trPr>
          <w:trHeight w:val="3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snapToGrid w:val="0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9E1" w:rsidRPr="007A79E1" w:rsidRDefault="007A79E1" w:rsidP="007A79E1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20</w:t>
            </w:r>
            <w:r w:rsidRPr="007A79E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00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E1" w:rsidRPr="00EF2E75" w:rsidRDefault="007A79E1" w:rsidP="00CE08B7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Жданова Галина                 </w:t>
            </w:r>
            <w:r w:rsidRPr="00EF2E75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8-950-545-70-13 </w:t>
            </w:r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                    </w:t>
            </w:r>
          </w:p>
        </w:tc>
      </w:tr>
      <w:tr w:rsidR="00D17CE2" w:rsidRPr="00855C28" w:rsidTr="005903A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CE2" w:rsidRPr="007A79E1" w:rsidRDefault="00D17CE2" w:rsidP="00CE08B7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CE2" w:rsidRPr="007A79E1" w:rsidRDefault="00D17CE2" w:rsidP="00A05F25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17.45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CE2" w:rsidRPr="007A79E1" w:rsidRDefault="00D17CE2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E2" w:rsidRPr="00EF2E75" w:rsidRDefault="00D17CE2" w:rsidP="00CE08B7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r w:rsidRPr="00EF2E75">
              <w:rPr>
                <w:rFonts w:ascii="Arial Narrow" w:hAnsi="Arial Narrow" w:cs="Arial Narrow"/>
                <w:b/>
                <w:caps w:val="0"/>
                <w:color w:val="auto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EF2E75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D17CE2" w:rsidRPr="00855C28" w:rsidTr="005903A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CE2" w:rsidRPr="007A79E1" w:rsidRDefault="00D17CE2" w:rsidP="00CE08B7">
            <w:pPr>
              <w:pStyle w:val="a3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CE2" w:rsidRPr="007A79E1" w:rsidRDefault="00D17CE2" w:rsidP="00A05F25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  <w:r w:rsidRPr="007A79E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CE2" w:rsidRPr="007A79E1" w:rsidRDefault="00D17CE2" w:rsidP="007A79E1">
            <w:pPr>
              <w:pStyle w:val="a3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E2" w:rsidRPr="00EF2E75" w:rsidRDefault="00D17CE2" w:rsidP="00CE08B7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7A79E1" w:rsidRPr="00855C28" w:rsidTr="00EF2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9.30,10.15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1, 2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E1" w:rsidRPr="00EF2E75" w:rsidRDefault="007A79E1" w:rsidP="00CE08B7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7A79E1" w:rsidRPr="00855C28" w:rsidTr="00EF2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E1" w:rsidRPr="007A79E1" w:rsidRDefault="007A79E1" w:rsidP="00CE08B7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9E1" w:rsidRPr="007A79E1" w:rsidRDefault="007A79E1" w:rsidP="00A05F25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7A79E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18.30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79E1" w:rsidRPr="007A79E1" w:rsidRDefault="00A05F25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E1" w:rsidRPr="00EF2E75" w:rsidRDefault="007A79E1" w:rsidP="00CE08B7">
            <w:pPr>
              <w:pStyle w:val="a3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</w:t>
            </w:r>
          </w:p>
        </w:tc>
      </w:tr>
      <w:tr w:rsidR="00A05F25" w:rsidRPr="00855C28" w:rsidTr="00EF2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25" w:rsidRPr="007A79E1" w:rsidRDefault="00A05F25" w:rsidP="00176EDA">
            <w:pPr>
              <w:pStyle w:val="a3"/>
              <w:rPr>
                <w:rFonts w:ascii="Arial Narrow" w:hAnsi="Arial Narrow" w:cs="Arial Narrow"/>
                <w:bCs/>
                <w:color w:val="auto"/>
                <w:sz w:val="24"/>
                <w:szCs w:val="24"/>
                <w:u w:val="none"/>
              </w:rPr>
            </w:pPr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F25" w:rsidRPr="007A79E1" w:rsidRDefault="00A05F25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F25" w:rsidRPr="007A79E1" w:rsidRDefault="00A05F25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25" w:rsidRPr="00EF2E75" w:rsidRDefault="00A05F25" w:rsidP="00CE08B7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EF2E75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>Х</w:t>
            </w:r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алитов</w:t>
            </w:r>
            <w:proofErr w:type="spellEnd"/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Юрий                     </w:t>
            </w:r>
            <w:r w:rsidRPr="00EF2E75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8-919-392-46-67</w:t>
            </w:r>
          </w:p>
        </w:tc>
      </w:tr>
      <w:tr w:rsidR="00A05F25" w:rsidRPr="00855C28" w:rsidTr="00EF2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F25" w:rsidRPr="007A79E1" w:rsidRDefault="00A05F25" w:rsidP="00176EDA">
            <w:pPr>
              <w:pStyle w:val="a3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7A79E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F25" w:rsidRPr="007A79E1" w:rsidRDefault="00A05F25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F25" w:rsidRPr="007A79E1" w:rsidRDefault="00A05F25" w:rsidP="007A79E1">
            <w:pPr>
              <w:pStyle w:val="a3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1.2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25" w:rsidRPr="00EF2E75" w:rsidRDefault="00A05F25" w:rsidP="00CE08B7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</w:pPr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Жданова Галина                    </w:t>
            </w:r>
            <w:r w:rsidRPr="00EF2E75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8-950-545-70-13 </w:t>
            </w:r>
            <w:r w:rsidRPr="00EF2E75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</w:t>
            </w:r>
          </w:p>
        </w:tc>
      </w:tr>
      <w:tr w:rsidR="00183E34" w:rsidRPr="00855C28" w:rsidTr="00745D28"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F25" w:rsidRPr="00EF2E75" w:rsidRDefault="00A05F25" w:rsidP="00CE08B7">
            <w:pPr>
              <w:pStyle w:val="a3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</w:p>
          <w:p w:rsidR="00183E34" w:rsidRPr="00EF2E75" w:rsidRDefault="00183E34" w:rsidP="00A05F25">
            <w:pPr>
              <w:pStyle w:val="a3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  <w:r w:rsidRPr="00EF2E75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>Индивидуальные занятия по предварительной записи!</w:t>
            </w:r>
          </w:p>
          <w:p w:rsidR="00A05F25" w:rsidRPr="00EF2E75" w:rsidRDefault="00A05F25" w:rsidP="00A05F25">
            <w:pPr>
              <w:pStyle w:val="a3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EF2E75" w:rsidRDefault="00EF2E75" w:rsidP="00183E34">
      <w:pPr>
        <w:pStyle w:val="a3"/>
        <w:rPr>
          <w:rFonts w:ascii="Arial" w:hAnsi="Arial" w:cs="Arial"/>
          <w:caps w:val="0"/>
          <w:color w:val="auto"/>
          <w:sz w:val="24"/>
          <w:szCs w:val="24"/>
          <w:u w:val="none"/>
        </w:rPr>
      </w:pPr>
    </w:p>
    <w:p w:rsidR="00183E34" w:rsidRPr="00EF2E75" w:rsidRDefault="00183E34" w:rsidP="00183E34">
      <w:pPr>
        <w:pStyle w:val="a3"/>
        <w:rPr>
          <w:rFonts w:ascii="Arial" w:hAnsi="Arial" w:cs="Arial"/>
          <w:color w:val="auto"/>
          <w:sz w:val="32"/>
          <w:szCs w:val="32"/>
          <w:u w:val="none"/>
        </w:rPr>
      </w:pPr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Справки </w:t>
      </w:r>
      <w:proofErr w:type="gramStart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>по</w:t>
      </w:r>
      <w:proofErr w:type="gramEnd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 тел</w:t>
      </w:r>
      <w:r w:rsidRPr="00EF2E75">
        <w:rPr>
          <w:rFonts w:ascii="Arial" w:hAnsi="Arial" w:cs="Arial"/>
          <w:color w:val="auto"/>
          <w:sz w:val="32"/>
          <w:szCs w:val="32"/>
          <w:u w:val="none"/>
        </w:rPr>
        <w:t>:  201-55-77, 8-902-87-94-715</w:t>
      </w:r>
    </w:p>
    <w:p w:rsidR="00A05F25" w:rsidRPr="00EF2E75" w:rsidRDefault="00A05F25" w:rsidP="00A05F25">
      <w:pPr>
        <w:pStyle w:val="a3"/>
        <w:rPr>
          <w:rFonts w:ascii="Arial" w:hAnsi="Arial" w:cs="Arial"/>
          <w:caps w:val="0"/>
          <w:color w:val="auto"/>
          <w:sz w:val="32"/>
          <w:szCs w:val="32"/>
          <w:u w:val="none"/>
        </w:rPr>
      </w:pPr>
      <w:r w:rsidRPr="00EF2E75">
        <w:rPr>
          <w:rFonts w:ascii="Arial" w:hAnsi="Arial" w:cs="Arial Narrow"/>
          <w:caps w:val="0"/>
          <w:color w:val="auto"/>
          <w:sz w:val="32"/>
          <w:szCs w:val="32"/>
          <w:u w:val="none"/>
        </w:rPr>
        <w:t>.</w:t>
      </w:r>
      <w:r w:rsidRPr="00EF2E75">
        <w:rPr>
          <w:rFonts w:ascii="Arial Narrow" w:hAnsi="Arial Narrow" w:cs="Arial Narrow"/>
          <w:caps w:val="0"/>
          <w:color w:val="auto"/>
          <w:sz w:val="32"/>
          <w:szCs w:val="32"/>
          <w:u w:val="none"/>
        </w:rPr>
        <w:t xml:space="preserve"> </w:t>
      </w:r>
      <w:proofErr w:type="gramStart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C</w:t>
      </w:r>
      <w:proofErr w:type="spellStart"/>
      <w:proofErr w:type="gramEnd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>айт</w:t>
      </w:r>
      <w:proofErr w:type="spellEnd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 xml:space="preserve">: </w:t>
      </w:r>
      <w:proofErr w:type="spellStart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aquaplus</w:t>
      </w:r>
      <w:proofErr w:type="spellEnd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>-</w:t>
      </w:r>
      <w:proofErr w:type="spellStart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ekb</w:t>
      </w:r>
      <w:proofErr w:type="spellEnd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</w:rPr>
        <w:t>.</w:t>
      </w:r>
      <w:proofErr w:type="spellStart"/>
      <w:r w:rsidRPr="00EF2E75">
        <w:rPr>
          <w:rFonts w:ascii="Arial" w:hAnsi="Arial" w:cs="Arial"/>
          <w:caps w:val="0"/>
          <w:color w:val="auto"/>
          <w:sz w:val="32"/>
          <w:szCs w:val="32"/>
          <w:u w:val="none"/>
          <w:lang w:val="en-US"/>
        </w:rPr>
        <w:t>ru</w:t>
      </w:r>
      <w:proofErr w:type="spellEnd"/>
    </w:p>
    <w:p w:rsidR="005B3AD7" w:rsidRDefault="005B3AD7"/>
    <w:sectPr w:rsidR="005B3AD7" w:rsidSect="00183E3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34"/>
    <w:rsid w:val="00183E34"/>
    <w:rsid w:val="00260CCD"/>
    <w:rsid w:val="002D378E"/>
    <w:rsid w:val="0040655C"/>
    <w:rsid w:val="0050357C"/>
    <w:rsid w:val="005B3AD7"/>
    <w:rsid w:val="00745D28"/>
    <w:rsid w:val="007A79E1"/>
    <w:rsid w:val="009014D2"/>
    <w:rsid w:val="00A05F25"/>
    <w:rsid w:val="00BD1FF0"/>
    <w:rsid w:val="00C825E4"/>
    <w:rsid w:val="00D17CE2"/>
    <w:rsid w:val="00E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83E34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3E34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183E34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183E34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2020-08-19T22:09:00Z</dcterms:created>
  <dcterms:modified xsi:type="dcterms:W3CDTF">2020-08-19T22:12:00Z</dcterms:modified>
</cp:coreProperties>
</file>